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9F" w:rsidRDefault="0086479F" w:rsidP="0086479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479F" w:rsidRDefault="00E53800" w:rsidP="0086479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7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Левша или правша</w:t>
      </w:r>
      <w:r w:rsidR="006D4F42" w:rsidRPr="008647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</w:p>
    <w:p w:rsidR="0086479F" w:rsidRDefault="00E53800" w:rsidP="0086479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79F">
        <w:rPr>
          <w:sz w:val="40"/>
          <w:szCs w:val="40"/>
          <w:lang w:eastAsia="ru-RU"/>
        </w:rPr>
        <w:br/>
      </w:r>
      <w:r w:rsidR="006D4F42">
        <w:rPr>
          <w:lang w:eastAsia="ru-RU"/>
        </w:rPr>
        <w:t xml:space="preserve">      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>О том, что ребенок левша уверенно можно говорить только в 4-5 лет, до этого времени ребенок меняет ведущую руку. Как определить? Дома понаблюдайте за действиями ребенка, какой рукой он берет предметы. Попросите ребенка что – ни будь поднять с пола, вытереть пыль, нанизать бусинки на нитку. Все эти действия ребенок будет выполнять ведущей рукой.  Вырезание ножницами, рисование аккуратнее получается ведущей рукой. В процессе развития головного мозга человека происходит разделение  функций м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ежду левым и правым полушарием. 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>На долю левого полушари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>я выпадают такие важные функции, как речь, чтение, письмо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>, счет, сложные формы аналитической деятельности, на долю правого – к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>онкретно образная деятельность (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>распознавание предметов внешнего мира по зрительному образу, звукам и цветовой характеристике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>. Левое полушарие называют преобладающим.</w:t>
      </w:r>
      <w:r w:rsidR="00864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479F" w:rsidRDefault="0086479F" w:rsidP="0086479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53800" w:rsidRPr="0086479F">
        <w:rPr>
          <w:rFonts w:ascii="Times New Roman" w:hAnsi="Times New Roman" w:cs="Times New Roman"/>
          <w:sz w:val="28"/>
          <w:szCs w:val="28"/>
          <w:lang w:eastAsia="ru-RU"/>
        </w:rPr>
        <w:t>Правая половина головного мозга  отвечает за эмоции, интуитивные способности, “помогает” понимать юмор, отвечает за пространственно-зрительные функции (ориентация на местности). Очень музыкально, чутко реагирует на интонацию. Отвечает за образное мышление, воображение, творческие способности. И если переучивать писать левой рукой, то и эти функции могут изменяться.</w:t>
      </w:r>
    </w:p>
    <w:p w:rsidR="00E53800" w:rsidRPr="0086479F" w:rsidRDefault="00E53800" w:rsidP="0086479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647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47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Так же </w:t>
      </w:r>
      <w:r w:rsidR="006D4F42" w:rsidRPr="008647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существует,</w:t>
      </w:r>
      <w:r w:rsidRPr="008647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тест для определения ведущей </w:t>
      </w:r>
      <w:r w:rsidR="006D4F42" w:rsidRPr="008647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руки и ведущего глаза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>Переплетите пальцы рук в “замок”. Если сверху оказался палец правой руки – признак п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>равши, левый – левши.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>Примите позу Наполеона (руки скрещены на груди). Рука, которая оказа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>лась сверху – ведущая.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479F">
        <w:rPr>
          <w:rFonts w:ascii="Times New Roman" w:hAnsi="Times New Roman" w:cs="Times New Roman"/>
          <w:sz w:val="28"/>
          <w:szCs w:val="28"/>
          <w:lang w:eastAsia="ru-RU"/>
        </w:rPr>
        <w:t>Аплодирование</w:t>
      </w:r>
      <w:proofErr w:type="spellEnd"/>
      <w:r w:rsidRPr="0086479F">
        <w:rPr>
          <w:rFonts w:ascii="Times New Roman" w:hAnsi="Times New Roman" w:cs="Times New Roman"/>
          <w:sz w:val="28"/>
          <w:szCs w:val="28"/>
          <w:lang w:eastAsia="ru-RU"/>
        </w:rPr>
        <w:t>. Правши хлопают правой рукой по неподвижной левой ладони, левши –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>наоборот. Дети обычно аплодируют обеими ладошками, постав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>ленными параллельно друг другу,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тоже относится и </w:t>
      </w:r>
      <w:proofErr w:type="gramStart"/>
      <w:r w:rsidRPr="0086479F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взрослым, аплод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>ирующим обеими руками.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определить ведущий глаз, предложите ребенку посмотреть в маленькую дырочку  в листе бумаги или на карандаш. Закройте правый глаз, а левым смотрите, а потом наоборот. Ведущий тот глаз, при котором при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>цел сильно сместился.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>Чтобы выявить ведущую ногу, последите, как сидит человек, если при закидывании нога на ногу сверху оказывается правая – она ведущая. При ходьбе ведущая нога делает более широкий шаг.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>Если результаты, то право, то лево, значит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одинаково работают оба полушария. </w:t>
      </w:r>
      <w:proofErr w:type="spellStart"/>
      <w:r w:rsidRPr="0086479F">
        <w:rPr>
          <w:rFonts w:ascii="Times New Roman" w:hAnsi="Times New Roman" w:cs="Times New Roman"/>
          <w:sz w:val="28"/>
          <w:szCs w:val="28"/>
          <w:lang w:eastAsia="ru-RU"/>
        </w:rPr>
        <w:t>Амбидекстры</w:t>
      </w:r>
      <w:proofErr w:type="spellEnd"/>
      <w:r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>люди,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одинаково хорошо вл</w:t>
      </w:r>
      <w:r w:rsidR="006D4F42"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адеющие 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обеими руками, ушами, глазами, т.е. парными органами.  Такие люди могут писать правой рукой, слушать левым ухом, есть левой рукой и т.д.  </w:t>
      </w:r>
      <w:r w:rsidRPr="0086479F">
        <w:rPr>
          <w:rFonts w:ascii="Times New Roman" w:hAnsi="Times New Roman" w:cs="Times New Roman"/>
          <w:sz w:val="28"/>
          <w:szCs w:val="28"/>
          <w:lang w:eastAsia="ru-RU"/>
        </w:rPr>
        <w:br/>
        <w:t>Если вы все таки определите, что ведущей рукой у вашего ребенка является левая не переучивайте и не позволяйте этого делать другим взрослым</w:t>
      </w:r>
      <w:proofErr w:type="gramStart"/>
      <w:r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6479F">
        <w:rPr>
          <w:rFonts w:ascii="Times New Roman" w:hAnsi="Times New Roman" w:cs="Times New Roman"/>
          <w:sz w:val="28"/>
          <w:szCs w:val="28"/>
          <w:lang w:eastAsia="ru-RU"/>
        </w:rPr>
        <w:t xml:space="preserve">   У детей-левшей, которых упорно переучивали, развивается невроз, т.к. человек-левша, это не просто пишущий левой рукой, это человек, у которого доминирует правая половина головного мозга.</w:t>
      </w:r>
    </w:p>
    <w:p w:rsidR="000C2685" w:rsidRPr="006D4F42" w:rsidRDefault="000C2685" w:rsidP="0086479F">
      <w:pPr>
        <w:ind w:right="-284"/>
        <w:rPr>
          <w:sz w:val="28"/>
          <w:szCs w:val="28"/>
        </w:rPr>
      </w:pPr>
      <w:bookmarkStart w:id="0" w:name="_GoBack"/>
      <w:bookmarkEnd w:id="0"/>
    </w:p>
    <w:sectPr w:rsidR="000C2685" w:rsidRPr="006D4F42" w:rsidSect="006D4F42">
      <w:pgSz w:w="11906" w:h="16838"/>
      <w:pgMar w:top="426" w:right="850" w:bottom="28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958"/>
    <w:rsid w:val="000C2685"/>
    <w:rsid w:val="002D6958"/>
    <w:rsid w:val="0065016A"/>
    <w:rsid w:val="006D4F42"/>
    <w:rsid w:val="0086479F"/>
    <w:rsid w:val="00E5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F42"/>
    <w:pPr>
      <w:ind w:left="720"/>
      <w:contextualSpacing/>
    </w:pPr>
  </w:style>
  <w:style w:type="paragraph" w:styleId="a6">
    <w:name w:val="No Spacing"/>
    <w:uiPriority w:val="1"/>
    <w:qFormat/>
    <w:rsid w:val="00864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Nic</cp:lastModifiedBy>
  <cp:revision>4</cp:revision>
  <dcterms:created xsi:type="dcterms:W3CDTF">2012-04-17T17:27:00Z</dcterms:created>
  <dcterms:modified xsi:type="dcterms:W3CDTF">2014-05-07T18:18:00Z</dcterms:modified>
</cp:coreProperties>
</file>