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2" w:rsidRPr="009F6D42" w:rsidRDefault="009F6D42" w:rsidP="0099060A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9F6D42">
        <w:rPr>
          <w:rFonts w:ascii="Times New Roman" w:hAnsi="Times New Roman"/>
          <w:b/>
          <w:i/>
          <w:sz w:val="32"/>
          <w:szCs w:val="32"/>
        </w:rPr>
        <w:t>Методические рекомендации воспитателя ДОУ</w:t>
      </w:r>
    </w:p>
    <w:p w:rsidR="009F6D42" w:rsidRPr="009F6D42" w:rsidRDefault="009F6D42" w:rsidP="0099060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6D42" w:rsidRDefault="0099060A" w:rsidP="009906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060A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</w:t>
      </w:r>
      <w:r w:rsidR="009F6D42">
        <w:rPr>
          <w:rFonts w:ascii="Times New Roman" w:hAnsi="Times New Roman"/>
          <w:b/>
          <w:sz w:val="28"/>
          <w:szCs w:val="28"/>
        </w:rPr>
        <w:t xml:space="preserve"> </w:t>
      </w:r>
    </w:p>
    <w:p w:rsidR="0099060A" w:rsidRPr="0099060A" w:rsidRDefault="009F6D42" w:rsidP="009906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культурных практик</w:t>
      </w:r>
    </w:p>
    <w:p w:rsidR="0099060A" w:rsidRPr="00DA3B3B" w:rsidRDefault="0099060A" w:rsidP="009906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060A" w:rsidRPr="00DA3B3B" w:rsidRDefault="0099060A" w:rsidP="0099060A">
      <w:pPr>
        <w:pStyle w:val="a3"/>
        <w:ind w:left="-1134"/>
        <w:jc w:val="both"/>
        <w:rPr>
          <w:rFonts w:ascii="Times New Roman" w:hAnsi="Times New Roman"/>
          <w:sz w:val="28"/>
          <w:szCs w:val="28"/>
        </w:rPr>
      </w:pPr>
      <w:r w:rsidRPr="00DA3B3B">
        <w:rPr>
          <w:rFonts w:ascii="Times New Roman" w:hAnsi="Times New Roman"/>
          <w:sz w:val="28"/>
          <w:szCs w:val="28"/>
        </w:rPr>
        <w:t xml:space="preserve">      Развитие  ребенка  в  образовательном  процессе  детского  сада осуществляется  целостно  в  процессе  всей  его  жизнедеятельности.  В  тоже время,  освоение  любого  вида  деятельности  требует  обучения  общим  и специальным умениям, необходимым для её осуществления.  </w:t>
      </w:r>
    </w:p>
    <w:p w:rsidR="0099060A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DA3B3B">
        <w:rPr>
          <w:rFonts w:ascii="Times New Roman" w:hAnsi="Times New Roman"/>
          <w:sz w:val="28"/>
          <w:szCs w:val="28"/>
        </w:rPr>
        <w:t xml:space="preserve">Особенностью организации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 в группе</w:t>
      </w:r>
      <w:r w:rsidRPr="00DA3B3B">
        <w:rPr>
          <w:rFonts w:ascii="Times New Roman" w:hAnsi="Times New Roman"/>
          <w:sz w:val="28"/>
          <w:szCs w:val="28"/>
        </w:rPr>
        <w:t xml:space="preserve">  является  </w:t>
      </w:r>
      <w:r w:rsidRPr="00DA3B3B">
        <w:rPr>
          <w:rFonts w:ascii="Times New Roman" w:hAnsi="Times New Roman"/>
          <w:b/>
          <w:sz w:val="28"/>
          <w:szCs w:val="28"/>
        </w:rPr>
        <w:t>ситуационный  подход.</w:t>
      </w:r>
      <w:r w:rsidRPr="00DA3B3B">
        <w:rPr>
          <w:rFonts w:ascii="Times New Roman" w:hAnsi="Times New Roman"/>
          <w:sz w:val="28"/>
          <w:szCs w:val="28"/>
        </w:rPr>
        <w:t xml:space="preserve"> </w:t>
      </w:r>
    </w:p>
    <w:p w:rsidR="0099060A" w:rsidRPr="00DA3B3B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DA3B3B">
        <w:rPr>
          <w:rFonts w:ascii="Times New Roman" w:hAnsi="Times New Roman"/>
          <w:sz w:val="28"/>
          <w:szCs w:val="28"/>
        </w:rPr>
        <w:t xml:space="preserve">Основной  единицей образовательного  процесса  выступает  </w:t>
      </w:r>
      <w:r w:rsidRPr="00DA3B3B">
        <w:rPr>
          <w:rFonts w:ascii="Times New Roman" w:hAnsi="Times New Roman"/>
          <w:b/>
          <w:sz w:val="28"/>
          <w:szCs w:val="28"/>
        </w:rPr>
        <w:t>образовательная  ситуация</w:t>
      </w:r>
      <w:r w:rsidRPr="00DA3B3B">
        <w:rPr>
          <w:rFonts w:ascii="Times New Roman" w:hAnsi="Times New Roman"/>
          <w:sz w:val="28"/>
          <w:szCs w:val="28"/>
        </w:rPr>
        <w:t>,  т.  е.  такая форма  совместной  деятельности  педагога  и  детей,  которая  планируется целенаправленно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A3B3B">
        <w:rPr>
          <w:rFonts w:ascii="Times New Roman" w:hAnsi="Times New Roman"/>
          <w:sz w:val="28"/>
          <w:szCs w:val="28"/>
        </w:rPr>
        <w:t xml:space="preserve"> организуется педагогом с целью решения определенных задач развития,  воспитания  и  обучения.  </w:t>
      </w:r>
    </w:p>
    <w:p w:rsidR="0099060A" w:rsidRPr="00DA3B3B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DA3B3B">
        <w:rPr>
          <w:rFonts w:ascii="Times New Roman" w:hAnsi="Times New Roman"/>
          <w:sz w:val="28"/>
          <w:szCs w:val="28"/>
        </w:rPr>
        <w:t xml:space="preserve">Преимущественно  образовательные  ситуации  носят  </w:t>
      </w:r>
      <w:r w:rsidRPr="00DA3B3B">
        <w:rPr>
          <w:rFonts w:ascii="Times New Roman" w:hAnsi="Times New Roman"/>
          <w:b/>
          <w:sz w:val="28"/>
          <w:szCs w:val="28"/>
        </w:rPr>
        <w:t>комплексный характер</w:t>
      </w:r>
      <w:r w:rsidRPr="00DA3B3B">
        <w:rPr>
          <w:rFonts w:ascii="Times New Roman" w:hAnsi="Times New Roman"/>
          <w:sz w:val="28"/>
          <w:szCs w:val="28"/>
        </w:rPr>
        <w:t xml:space="preserve">  и  включают  задачи,  реализуемые  в  разных  видах  деятельности  на одном тематическом содержании. </w:t>
      </w:r>
    </w:p>
    <w:p w:rsidR="0099060A" w:rsidRPr="00DA3B3B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DA3B3B">
        <w:rPr>
          <w:rFonts w:ascii="Times New Roman" w:hAnsi="Times New Roman"/>
          <w:sz w:val="28"/>
          <w:szCs w:val="28"/>
        </w:rPr>
        <w:t xml:space="preserve">Образовательные  ситуации  могут  </w:t>
      </w:r>
      <w:r w:rsidRPr="00DA3B3B">
        <w:rPr>
          <w:rFonts w:ascii="Times New Roman" w:hAnsi="Times New Roman"/>
          <w:b/>
          <w:sz w:val="28"/>
          <w:szCs w:val="28"/>
        </w:rPr>
        <w:t>включаться  в  образовательную деятельность  в  режимных  моментах</w:t>
      </w:r>
      <w:r w:rsidRPr="00DA3B3B">
        <w:rPr>
          <w:rFonts w:ascii="Times New Roman" w:hAnsi="Times New Roman"/>
          <w:sz w:val="28"/>
          <w:szCs w:val="28"/>
        </w:rPr>
        <w:t xml:space="preserve">.  Они  направлены  на  закрепление имеющихся  у  детей  знаний  и  умений,  их  применение  в  новых  условиях, проявление ребенком активности, самостоятельности и творчества. </w:t>
      </w:r>
    </w:p>
    <w:p w:rsidR="0099060A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DA3B3B">
        <w:rPr>
          <w:rFonts w:ascii="Times New Roman" w:hAnsi="Times New Roman"/>
          <w:sz w:val="28"/>
          <w:szCs w:val="28"/>
        </w:rPr>
        <w:t xml:space="preserve">Ситуационный  подход  дополняет  </w:t>
      </w:r>
      <w:r w:rsidRPr="00DA3B3B">
        <w:rPr>
          <w:rFonts w:ascii="Times New Roman" w:hAnsi="Times New Roman"/>
          <w:b/>
          <w:sz w:val="28"/>
          <w:szCs w:val="28"/>
        </w:rPr>
        <w:t>принцип  продуктивности образовательной  деятельности</w:t>
      </w:r>
      <w:r w:rsidRPr="00DA3B3B">
        <w:rPr>
          <w:rFonts w:ascii="Times New Roman" w:hAnsi="Times New Roman"/>
          <w:sz w:val="28"/>
          <w:szCs w:val="28"/>
        </w:rPr>
        <w:t xml:space="preserve">,  который  связан  с  получением  какого-либо продукта,  который  в  материальной  форме  отражает  социальный 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DA3B3B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DA3B3B">
        <w:rPr>
          <w:rFonts w:ascii="Times New Roman" w:hAnsi="Times New Roman"/>
          <w:sz w:val="28"/>
          <w:szCs w:val="28"/>
        </w:rPr>
        <w:t xml:space="preserve"> ребенка в образовательной деятельности разнообразного содержания.  Этому  способствуют  современные  </w:t>
      </w:r>
      <w:r w:rsidRPr="00DA3B3B">
        <w:rPr>
          <w:rFonts w:ascii="Times New Roman" w:hAnsi="Times New Roman"/>
          <w:b/>
          <w:sz w:val="28"/>
          <w:szCs w:val="28"/>
        </w:rPr>
        <w:t>способы  организации образовательного процесс</w:t>
      </w:r>
      <w:r w:rsidRPr="00DA3B3B">
        <w:rPr>
          <w:rFonts w:ascii="Times New Roman" w:hAnsi="Times New Roman"/>
          <w:sz w:val="28"/>
          <w:szCs w:val="28"/>
        </w:rPr>
        <w:t>а с использованием детских проектов, игр-оболочек и  игр-путешествий,  коллекционирования,  экспериментирования,  ведение детских дневников и журналов, создания спектаклей-коллажей и многое другое</w:t>
      </w:r>
      <w:r>
        <w:rPr>
          <w:rFonts w:ascii="Times New Roman" w:hAnsi="Times New Roman"/>
          <w:sz w:val="28"/>
          <w:szCs w:val="28"/>
        </w:rPr>
        <w:t>.</w:t>
      </w:r>
    </w:p>
    <w:p w:rsidR="0099060A" w:rsidRPr="008668D4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8668D4">
        <w:rPr>
          <w:rFonts w:ascii="Times New Roman" w:hAnsi="Times New Roman"/>
          <w:b/>
          <w:sz w:val="28"/>
          <w:szCs w:val="28"/>
        </w:rPr>
        <w:t>Непосредственно  образовательная  деятельность</w:t>
      </w:r>
      <w:r w:rsidRPr="008668D4">
        <w:rPr>
          <w:rFonts w:ascii="Times New Roman" w:hAnsi="Times New Roman"/>
          <w:sz w:val="28"/>
          <w:szCs w:val="28"/>
        </w:rPr>
        <w:t xml:space="preserve">  основана  на организации  педагогом  видов  деятельности,  заданных  ФГОС  дошкольного образования. </w:t>
      </w:r>
    </w:p>
    <w:p w:rsidR="0099060A" w:rsidRPr="0099060A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8668D4">
        <w:rPr>
          <w:rFonts w:ascii="Times New Roman" w:hAnsi="Times New Roman"/>
          <w:b/>
          <w:sz w:val="28"/>
          <w:szCs w:val="28"/>
        </w:rPr>
        <w:t>Игровая  деятельность</w:t>
      </w:r>
      <w:r w:rsidRPr="008668D4">
        <w:rPr>
          <w:rFonts w:ascii="Times New Roman" w:hAnsi="Times New Roman"/>
          <w:sz w:val="28"/>
          <w:szCs w:val="28"/>
        </w:rPr>
        <w:t xml:space="preserve">  является  ведущей  деятельностью  </w:t>
      </w:r>
      <w:r>
        <w:rPr>
          <w:rFonts w:ascii="Times New Roman" w:hAnsi="Times New Roman"/>
          <w:sz w:val="28"/>
          <w:szCs w:val="28"/>
        </w:rPr>
        <w:t xml:space="preserve">ребенка дошкольного  возраста. </w:t>
      </w:r>
      <w:r w:rsidRPr="008668D4">
        <w:rPr>
          <w:rFonts w:ascii="Times New Roman" w:hAnsi="Times New Roman"/>
          <w:sz w:val="28"/>
          <w:szCs w:val="28"/>
        </w:rPr>
        <w:t>В  организованной  образовательной  деятельности  она выступает в качестве основы для интеграции всех других видов деятельности ребенка  дошкольного 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8D4">
        <w:rPr>
          <w:rFonts w:ascii="Times New Roman" w:hAnsi="Times New Roman"/>
          <w:sz w:val="28"/>
          <w:szCs w:val="28"/>
        </w:rPr>
        <w:t>Игровая  деятельность  представлена  в  образовательном</w:t>
      </w:r>
      <w:r>
        <w:rPr>
          <w:rFonts w:ascii="Times New Roman" w:hAnsi="Times New Roman"/>
          <w:sz w:val="28"/>
          <w:szCs w:val="28"/>
        </w:rPr>
        <w:t xml:space="preserve">  процессе  в </w:t>
      </w:r>
      <w:r w:rsidRPr="008668D4">
        <w:rPr>
          <w:rFonts w:ascii="Times New Roman" w:hAnsi="Times New Roman"/>
          <w:sz w:val="28"/>
          <w:szCs w:val="28"/>
        </w:rPr>
        <w:t>разнообразных  формах  -  это  дидактичес</w:t>
      </w:r>
      <w:r>
        <w:rPr>
          <w:rFonts w:ascii="Times New Roman" w:hAnsi="Times New Roman"/>
          <w:sz w:val="28"/>
          <w:szCs w:val="28"/>
        </w:rPr>
        <w:t xml:space="preserve">кие  и  сюжетно-дидактические, </w:t>
      </w:r>
      <w:r w:rsidRPr="008668D4">
        <w:rPr>
          <w:rFonts w:ascii="Times New Roman" w:hAnsi="Times New Roman"/>
          <w:sz w:val="28"/>
          <w:szCs w:val="28"/>
        </w:rPr>
        <w:t>развивающие,  подвижные  игры,  игры-пут</w:t>
      </w:r>
      <w:r>
        <w:rPr>
          <w:rFonts w:ascii="Times New Roman" w:hAnsi="Times New Roman"/>
          <w:sz w:val="28"/>
          <w:szCs w:val="28"/>
        </w:rPr>
        <w:t xml:space="preserve">ешествия,  игровые  проблемные </w:t>
      </w:r>
      <w:r w:rsidRPr="008668D4">
        <w:rPr>
          <w:rFonts w:ascii="Times New Roman" w:hAnsi="Times New Roman"/>
          <w:sz w:val="28"/>
          <w:szCs w:val="28"/>
        </w:rPr>
        <w:t xml:space="preserve">ситуации, игры-инсценировки, игры-этюды и пр. </w:t>
      </w:r>
      <w:r w:rsidRPr="0099060A">
        <w:rPr>
          <w:rFonts w:ascii="Times New Roman" w:hAnsi="Times New Roman"/>
          <w:sz w:val="28"/>
          <w:szCs w:val="28"/>
        </w:rPr>
        <w:t xml:space="preserve">При этом обогащение игрового опыта творческих игр детей тесно связано с  содержанием  непосредственно  организованной  образовательной деятельности.  Организация  сюжетно-ролевых, 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99060A" w:rsidRPr="008668D4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8668D4">
        <w:rPr>
          <w:rFonts w:ascii="Times New Roman" w:hAnsi="Times New Roman"/>
          <w:b/>
          <w:sz w:val="28"/>
          <w:szCs w:val="28"/>
        </w:rPr>
        <w:t>Коммуникативная  деятельность</w:t>
      </w:r>
      <w:r w:rsidRPr="008668D4">
        <w:rPr>
          <w:rFonts w:ascii="Times New Roman" w:hAnsi="Times New Roman"/>
          <w:sz w:val="28"/>
          <w:szCs w:val="28"/>
        </w:rPr>
        <w:t xml:space="preserve">  направлена  на  решение  задач, связанных  с  развитием  свободного  общения  детей  и  освоением  всех компонентов устной речи, освоение культуры общения и этикета, воспитание толерантности,  </w:t>
      </w:r>
      <w:r w:rsidRPr="008668D4">
        <w:rPr>
          <w:rFonts w:ascii="Times New Roman" w:hAnsi="Times New Roman"/>
          <w:sz w:val="28"/>
          <w:szCs w:val="28"/>
        </w:rPr>
        <w:lastRenderedPageBreak/>
        <w:t xml:space="preserve">подготовки  к  обучению  грамоте  (в  </w:t>
      </w:r>
      <w:r>
        <w:rPr>
          <w:rFonts w:ascii="Times New Roman" w:hAnsi="Times New Roman"/>
          <w:sz w:val="28"/>
          <w:szCs w:val="28"/>
        </w:rPr>
        <w:t>старшем  дошкольном возрасте). К</w:t>
      </w:r>
      <w:r w:rsidRPr="008668D4">
        <w:rPr>
          <w:rFonts w:ascii="Times New Roman" w:hAnsi="Times New Roman"/>
          <w:sz w:val="28"/>
          <w:szCs w:val="28"/>
        </w:rPr>
        <w:t xml:space="preserve">оммуникативная деятельность  включается  во  все  виды  детской  деятельности,  в  ней  находит отражение опыт, приобретаемый детьми в других видах деятельности.  </w:t>
      </w:r>
    </w:p>
    <w:p w:rsidR="0099060A" w:rsidRPr="008668D4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8668D4">
        <w:rPr>
          <w:rFonts w:ascii="Times New Roman" w:hAnsi="Times New Roman"/>
          <w:b/>
          <w:sz w:val="28"/>
          <w:szCs w:val="28"/>
        </w:rPr>
        <w:t>Познавательно-исследовательская</w:t>
      </w:r>
      <w:r w:rsidRPr="008668D4">
        <w:rPr>
          <w:rFonts w:ascii="Times New Roman" w:hAnsi="Times New Roman"/>
          <w:sz w:val="28"/>
          <w:szCs w:val="28"/>
        </w:rPr>
        <w:t xml:space="preserve">  деятельность  включает  в 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99060A" w:rsidRPr="008668D4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8668D4">
        <w:rPr>
          <w:rFonts w:ascii="Times New Roman" w:hAnsi="Times New Roman"/>
          <w:b/>
          <w:sz w:val="28"/>
          <w:szCs w:val="28"/>
        </w:rPr>
        <w:t xml:space="preserve">Восприятие  художественной  литературы  и  фольклора  </w:t>
      </w:r>
      <w:r w:rsidRPr="008668D4">
        <w:rPr>
          <w:rFonts w:ascii="Times New Roman" w:hAnsi="Times New Roman"/>
          <w:sz w:val="28"/>
          <w:szCs w:val="28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 восприятия  литературного  текста  и  общения  по  поводу прочитанного.  Чтение  может  быть  организовано  как  непосредственно  чтение (или  рассказывание  сказки)  воспитателем  вслух,  и  как  прослушивание аудиозаписи. </w:t>
      </w:r>
    </w:p>
    <w:p w:rsidR="0099060A" w:rsidRPr="008668D4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8668D4">
        <w:rPr>
          <w:rFonts w:ascii="Times New Roman" w:hAnsi="Times New Roman"/>
          <w:b/>
          <w:sz w:val="28"/>
          <w:szCs w:val="28"/>
        </w:rPr>
        <w:t>Конструирование и изобразительная деятельность</w:t>
      </w:r>
      <w:r w:rsidRPr="008668D4">
        <w:rPr>
          <w:rFonts w:ascii="Times New Roman" w:hAnsi="Times New Roman"/>
          <w:sz w:val="28"/>
          <w:szCs w:val="28"/>
        </w:rPr>
        <w:t xml:space="preserve"> детей представлена разными  видами  художественно-творческой  (рисование,  лепка,  аппликация) деятельности  Художественно-творческая  деятельность  неразрывно  связана  со знакомством  детей  с  изобразительным  искусством,  развитием  способности художественного  восприятия.  Художественное  восприятие  произведений искусства  существенно  обогащает  личный  опыт  дошкольников,  обеспечивает интеграцию  между  познавательно-исследовательской,  коммуникативной  и продуктивной видами деятельности.  </w:t>
      </w:r>
    </w:p>
    <w:p w:rsidR="0099060A" w:rsidRPr="008668D4" w:rsidRDefault="0099060A" w:rsidP="0099060A">
      <w:pPr>
        <w:pStyle w:val="a3"/>
        <w:numPr>
          <w:ilvl w:val="0"/>
          <w:numId w:val="5"/>
        </w:numPr>
        <w:ind w:left="-709"/>
        <w:jc w:val="both"/>
        <w:rPr>
          <w:rFonts w:ascii="Times New Roman" w:hAnsi="Times New Roman"/>
          <w:sz w:val="28"/>
          <w:szCs w:val="28"/>
        </w:rPr>
      </w:pPr>
      <w:r w:rsidRPr="008668D4">
        <w:rPr>
          <w:rFonts w:ascii="Times New Roman" w:hAnsi="Times New Roman"/>
          <w:b/>
          <w:sz w:val="28"/>
          <w:szCs w:val="28"/>
        </w:rPr>
        <w:t>Музыкальная  деятельность</w:t>
      </w:r>
      <w:r w:rsidRPr="008668D4">
        <w:rPr>
          <w:rFonts w:ascii="Times New Roman" w:hAnsi="Times New Roman"/>
          <w:sz w:val="28"/>
          <w:szCs w:val="28"/>
        </w:rPr>
        <w:t xml:space="preserve">  организуется  в  процессе  музыкальных занятий,  которые  проводятся  музыкальным  руководителем  дошкольного учреждения в специально оборудованном помещении.  Двигательная  деятельность  организуется  в  процессе  занятий физической  культурой,  </w:t>
      </w:r>
      <w:proofErr w:type="gramStart"/>
      <w:r w:rsidRPr="008668D4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8668D4">
        <w:rPr>
          <w:rFonts w:ascii="Times New Roman" w:hAnsi="Times New Roman"/>
          <w:sz w:val="28"/>
          <w:szCs w:val="28"/>
        </w:rPr>
        <w:t xml:space="preserve">  к  проведению  которых  согласуются дошкольным учреждением с положениями действующего </w:t>
      </w:r>
      <w:proofErr w:type="spellStart"/>
      <w:r w:rsidRPr="008668D4">
        <w:rPr>
          <w:rFonts w:ascii="Times New Roman" w:hAnsi="Times New Roman"/>
          <w:sz w:val="28"/>
          <w:szCs w:val="28"/>
        </w:rPr>
        <w:t>СанПин</w:t>
      </w:r>
      <w:proofErr w:type="spellEnd"/>
      <w:r w:rsidRPr="008668D4">
        <w:rPr>
          <w:rFonts w:ascii="Times New Roman" w:hAnsi="Times New Roman"/>
          <w:sz w:val="28"/>
          <w:szCs w:val="28"/>
        </w:rPr>
        <w:t xml:space="preserve">. </w:t>
      </w:r>
    </w:p>
    <w:p w:rsidR="0099060A" w:rsidRDefault="0099060A" w:rsidP="0099060A">
      <w:pPr>
        <w:pStyle w:val="a3"/>
        <w:ind w:left="-709"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7D9B" w:rsidRPr="009E5D08" w:rsidRDefault="00EA7D9B" w:rsidP="00EA7D9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E5D08">
        <w:rPr>
          <w:rFonts w:ascii="Times New Roman" w:hAnsi="Times New Roman"/>
          <w:b/>
          <w:i/>
          <w:sz w:val="28"/>
          <w:szCs w:val="28"/>
        </w:rPr>
        <w:t>Культурные практики</w:t>
      </w:r>
    </w:p>
    <w:p w:rsidR="00EA7D9B" w:rsidRPr="009E5D08" w:rsidRDefault="00EA7D9B" w:rsidP="00EA7D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5D08">
        <w:rPr>
          <w:rFonts w:ascii="Times New Roman" w:hAnsi="Times New Roman"/>
          <w:sz w:val="28"/>
          <w:szCs w:val="28"/>
        </w:rPr>
        <w:t xml:space="preserve"> </w:t>
      </w:r>
    </w:p>
    <w:p w:rsidR="00EA7D9B" w:rsidRPr="009E5D08" w:rsidRDefault="00EA7D9B" w:rsidP="00EA7D9B">
      <w:pPr>
        <w:pStyle w:val="a3"/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E5D08">
        <w:rPr>
          <w:rFonts w:ascii="Times New Roman" w:hAnsi="Times New Roman"/>
          <w:sz w:val="28"/>
          <w:szCs w:val="28"/>
        </w:rPr>
        <w:t xml:space="preserve">Во  второй  половине  дня  организуются  </w:t>
      </w:r>
      <w:r w:rsidRPr="009E5D08">
        <w:rPr>
          <w:rFonts w:ascii="Times New Roman" w:hAnsi="Times New Roman"/>
          <w:b/>
          <w:sz w:val="28"/>
          <w:szCs w:val="28"/>
        </w:rPr>
        <w:t>разнообразные  культурные практики,</w:t>
      </w:r>
      <w:r w:rsidRPr="009E5D08">
        <w:rPr>
          <w:rFonts w:ascii="Times New Roman" w:hAnsi="Times New Roman"/>
          <w:sz w:val="28"/>
          <w:szCs w:val="28"/>
        </w:rPr>
        <w:t xml:space="preserve">  ориентированные  на  проявление  детьми  самостоятельности  и творчества  в  разных  видах  деятельности.  В  культурных  практиках воспитателем  создается  атмосфера  свободы  выбора,  творческого  обмена  и самовыражения,  сотрудничества  взрослого  и  детей.  Организация  культурных практик носит преимущественно подгрупповой характер.  </w:t>
      </w:r>
    </w:p>
    <w:p w:rsidR="00EA7D9B" w:rsidRPr="009E5D08" w:rsidRDefault="00EA7D9B" w:rsidP="00EA7D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E5D08">
        <w:rPr>
          <w:rFonts w:ascii="Times New Roman" w:hAnsi="Times New Roman"/>
          <w:b/>
          <w:sz w:val="28"/>
          <w:szCs w:val="28"/>
        </w:rPr>
        <w:t xml:space="preserve">Совместная  игра  </w:t>
      </w:r>
      <w:r w:rsidRPr="0022022E">
        <w:rPr>
          <w:rFonts w:ascii="Times New Roman" w:hAnsi="Times New Roman"/>
          <w:sz w:val="28"/>
          <w:szCs w:val="28"/>
        </w:rPr>
        <w:t>воспитателя  и  детей</w:t>
      </w:r>
      <w:r>
        <w:rPr>
          <w:rFonts w:ascii="Times New Roman" w:hAnsi="Times New Roman"/>
          <w:sz w:val="28"/>
          <w:szCs w:val="28"/>
        </w:rPr>
        <w:t xml:space="preserve">  (сюжетно-ролевая, </w:t>
      </w:r>
      <w:r w:rsidRPr="009E5D08">
        <w:rPr>
          <w:rFonts w:ascii="Times New Roman" w:hAnsi="Times New Roman"/>
          <w:sz w:val="28"/>
          <w:szCs w:val="28"/>
        </w:rPr>
        <w:t>режиссерская,  игра-драматизация,  стр</w:t>
      </w:r>
      <w:r>
        <w:rPr>
          <w:rFonts w:ascii="Times New Roman" w:hAnsi="Times New Roman"/>
          <w:sz w:val="28"/>
          <w:szCs w:val="28"/>
        </w:rPr>
        <w:t xml:space="preserve">оительно-конструктивные  игры) </w:t>
      </w:r>
      <w:r w:rsidRPr="009E5D08">
        <w:rPr>
          <w:rFonts w:ascii="Times New Roman" w:hAnsi="Times New Roman"/>
          <w:sz w:val="28"/>
          <w:szCs w:val="28"/>
        </w:rPr>
        <w:t>направлена  на  обогащение  содержания  твор</w:t>
      </w:r>
      <w:r>
        <w:rPr>
          <w:rFonts w:ascii="Times New Roman" w:hAnsi="Times New Roman"/>
          <w:sz w:val="28"/>
          <w:szCs w:val="28"/>
        </w:rPr>
        <w:t xml:space="preserve">ческих  игр,  освоение  детьми </w:t>
      </w:r>
      <w:r w:rsidRPr="009E5D08">
        <w:rPr>
          <w:rFonts w:ascii="Times New Roman" w:hAnsi="Times New Roman"/>
          <w:sz w:val="28"/>
          <w:szCs w:val="28"/>
        </w:rPr>
        <w:t xml:space="preserve">игровых умений, необходимых для организации самостоятельной игры. </w:t>
      </w:r>
    </w:p>
    <w:p w:rsidR="00EA7D9B" w:rsidRDefault="00EA7D9B" w:rsidP="00EA7D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2022E">
        <w:rPr>
          <w:rFonts w:ascii="Times New Roman" w:hAnsi="Times New Roman"/>
          <w:b/>
          <w:sz w:val="28"/>
          <w:szCs w:val="28"/>
        </w:rPr>
        <w:t>Ситуации  общения</w:t>
      </w:r>
      <w:r w:rsidRPr="009E5D08">
        <w:rPr>
          <w:rFonts w:ascii="Times New Roman" w:hAnsi="Times New Roman"/>
          <w:sz w:val="28"/>
          <w:szCs w:val="28"/>
        </w:rPr>
        <w:t xml:space="preserve">  </w:t>
      </w:r>
      <w:r w:rsidRPr="0022022E">
        <w:rPr>
          <w:rFonts w:ascii="Times New Roman" w:hAnsi="Times New Roman"/>
          <w:b/>
          <w:sz w:val="28"/>
          <w:szCs w:val="28"/>
        </w:rPr>
        <w:t>и  накопления  положительного  социально-эмоционального  опыта</w:t>
      </w:r>
      <w:r w:rsidRPr="009E5D08">
        <w:rPr>
          <w:rFonts w:ascii="Times New Roman" w:hAnsi="Times New Roman"/>
          <w:sz w:val="28"/>
          <w:szCs w:val="28"/>
        </w:rPr>
        <w:t xml:space="preserve">  носят  проблемный  характер  и  заключают  в  себе жизненную  проблему  близкую  детям  дошкольного  возраста,  в  разрешении которой они принимают непосредственное участие. </w:t>
      </w:r>
    </w:p>
    <w:p w:rsidR="00EA7D9B" w:rsidRDefault="00EA7D9B" w:rsidP="00EA7D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2022E">
        <w:rPr>
          <w:rFonts w:ascii="Times New Roman" w:hAnsi="Times New Roman"/>
          <w:b/>
          <w:sz w:val="28"/>
          <w:szCs w:val="28"/>
        </w:rPr>
        <w:t>Творческая  мастерская</w:t>
      </w:r>
      <w:r w:rsidRPr="009E5D08">
        <w:rPr>
          <w:rFonts w:ascii="Times New Roman" w:hAnsi="Times New Roman"/>
          <w:sz w:val="28"/>
          <w:szCs w:val="28"/>
        </w:rPr>
        <w:t xml:space="preserve">  предоставляет  детям  условия  для использования  и  применения  знаний  и  умений.  Мастерские  разнообразны  п</w:t>
      </w:r>
      <w:r>
        <w:rPr>
          <w:rFonts w:ascii="Times New Roman" w:hAnsi="Times New Roman"/>
          <w:sz w:val="28"/>
          <w:szCs w:val="28"/>
        </w:rPr>
        <w:t xml:space="preserve">о своей  тематике, 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содержанию, </w:t>
      </w:r>
      <w:r w:rsidRPr="009E5D08">
        <w:rPr>
          <w:rFonts w:ascii="Times New Roman" w:hAnsi="Times New Roman"/>
          <w:sz w:val="28"/>
          <w:szCs w:val="28"/>
        </w:rPr>
        <w:t>работа  с самым  разнообразным  материалом:  словом,  звуком,  цветом,  природными материалами,  схемами  и  моделями</w:t>
      </w:r>
    </w:p>
    <w:p w:rsidR="00EA7D9B" w:rsidRPr="009E5D08" w:rsidRDefault="00EA7D9B" w:rsidP="00EA7D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2022E">
        <w:rPr>
          <w:rFonts w:ascii="Times New Roman" w:hAnsi="Times New Roman"/>
          <w:b/>
          <w:sz w:val="28"/>
          <w:szCs w:val="28"/>
        </w:rPr>
        <w:t>Музыкально-театральная  и  литературная  гостиная</w:t>
      </w:r>
      <w:r w:rsidRPr="009E5D08">
        <w:rPr>
          <w:rFonts w:ascii="Times New Roman" w:hAnsi="Times New Roman"/>
          <w:sz w:val="28"/>
          <w:szCs w:val="28"/>
        </w:rPr>
        <w:t xml:space="preserve">  (детская студия)  -  форма  организации  художественно-творческой  деятельности  детей, предполагающая  организацию  восприятия  музыкальных  и  литературных произведений,  творческую  деятельность  детей  и  свободное  общение воспитателя и детей на литературном или музыкальном материале. </w:t>
      </w:r>
    </w:p>
    <w:p w:rsidR="00EA7D9B" w:rsidRPr="009E5D08" w:rsidRDefault="00EA7D9B" w:rsidP="00EA7D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2022E">
        <w:rPr>
          <w:rFonts w:ascii="Times New Roman" w:hAnsi="Times New Roman"/>
          <w:b/>
          <w:sz w:val="28"/>
          <w:szCs w:val="28"/>
        </w:rPr>
        <w:t>Сенсорный  и  интеллектуальный  тренинг</w:t>
      </w:r>
      <w:r w:rsidRPr="009E5D08">
        <w:rPr>
          <w:rFonts w:ascii="Times New Roman" w:hAnsi="Times New Roman"/>
          <w:sz w:val="28"/>
          <w:szCs w:val="28"/>
        </w:rPr>
        <w:t xml:space="preserve">  –  система  заданий, преимущественно  игрового  характера,  обеспечивающая  становление  системы сенсорных  эталонов  (цвета,  формы,  пространственных  отношений  и  др.), способов  интеллектуальной  деятельности  (умение  сравнивать, классифицировать,  составлять  </w:t>
      </w:r>
      <w:proofErr w:type="spellStart"/>
      <w:r w:rsidRPr="009E5D08">
        <w:rPr>
          <w:rFonts w:ascii="Times New Roman" w:hAnsi="Times New Roman"/>
          <w:sz w:val="28"/>
          <w:szCs w:val="28"/>
        </w:rPr>
        <w:t>сериационные</w:t>
      </w:r>
      <w:proofErr w:type="spellEnd"/>
      <w:r w:rsidRPr="009E5D08">
        <w:rPr>
          <w:rFonts w:ascii="Times New Roman" w:hAnsi="Times New Roman"/>
          <w:sz w:val="28"/>
          <w:szCs w:val="28"/>
        </w:rPr>
        <w:t xml:space="preserve">  ряды,  систематизировать  по какому-либо признаку и пр.). Сюда относятся развивающие игры, логические упражнения, занимательные задачи. </w:t>
      </w:r>
    </w:p>
    <w:p w:rsidR="00EA7D9B" w:rsidRDefault="00EA7D9B" w:rsidP="00EA7D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2022E">
        <w:rPr>
          <w:rFonts w:ascii="Times New Roman" w:hAnsi="Times New Roman"/>
          <w:b/>
          <w:sz w:val="28"/>
          <w:szCs w:val="28"/>
        </w:rPr>
        <w:t>Детский досуг</w:t>
      </w:r>
      <w:r w:rsidRPr="009E5D08">
        <w:rPr>
          <w:rFonts w:ascii="Times New Roman" w:hAnsi="Times New Roman"/>
          <w:sz w:val="28"/>
          <w:szCs w:val="28"/>
        </w:rPr>
        <w:t xml:space="preserve"> - вид деятельности, целенаправленно организуемый взрослыми  для  игры,  развлечения,  отдыха.  </w:t>
      </w:r>
      <w:r>
        <w:rPr>
          <w:rFonts w:ascii="Times New Roman" w:hAnsi="Times New Roman"/>
          <w:sz w:val="28"/>
          <w:szCs w:val="28"/>
        </w:rPr>
        <w:t>В</w:t>
      </w:r>
      <w:r w:rsidRPr="009E5D08">
        <w:rPr>
          <w:rFonts w:ascii="Times New Roman" w:hAnsi="Times New Roman"/>
          <w:sz w:val="28"/>
          <w:szCs w:val="28"/>
        </w:rPr>
        <w:t xml:space="preserve"> соответствии  с интересами и предпочтениями детей </w:t>
      </w:r>
      <w:r>
        <w:rPr>
          <w:rFonts w:ascii="Times New Roman" w:hAnsi="Times New Roman"/>
          <w:sz w:val="28"/>
          <w:szCs w:val="28"/>
        </w:rPr>
        <w:t>(в старшем дошкольном возрасте)</w:t>
      </w:r>
      <w:r w:rsidRPr="009E5D08">
        <w:rPr>
          <w:rFonts w:ascii="Times New Roman" w:hAnsi="Times New Roman"/>
          <w:sz w:val="28"/>
          <w:szCs w:val="28"/>
        </w:rPr>
        <w:t xml:space="preserve"> досуг организуется как «кружок».</w:t>
      </w:r>
    </w:p>
    <w:p w:rsidR="00EA7D9B" w:rsidRPr="009E5D08" w:rsidRDefault="00EA7D9B" w:rsidP="00EA7D9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2022E">
        <w:rPr>
          <w:rFonts w:ascii="Times New Roman" w:hAnsi="Times New Roman"/>
          <w:b/>
          <w:sz w:val="28"/>
          <w:szCs w:val="28"/>
        </w:rPr>
        <w:t>Коллективная и индивидуальная трудовая</w:t>
      </w:r>
      <w:r w:rsidRPr="009E5D08">
        <w:rPr>
          <w:rFonts w:ascii="Times New Roman" w:hAnsi="Times New Roman"/>
          <w:sz w:val="28"/>
          <w:szCs w:val="28"/>
        </w:rPr>
        <w:t xml:space="preserve"> </w:t>
      </w:r>
      <w:r w:rsidRPr="0022022E">
        <w:rPr>
          <w:rFonts w:ascii="Times New Roman" w:hAnsi="Times New Roman"/>
          <w:b/>
          <w:sz w:val="28"/>
          <w:szCs w:val="28"/>
        </w:rPr>
        <w:t>деятельность</w:t>
      </w:r>
      <w:r w:rsidRPr="009E5D08">
        <w:rPr>
          <w:rFonts w:ascii="Times New Roman" w:hAnsi="Times New Roman"/>
          <w:sz w:val="28"/>
          <w:szCs w:val="28"/>
        </w:rPr>
        <w:t xml:space="preserve">  носит общественно  полезный  характер  и  организуется  как  хозяйственно-бытовой труд и труд в природе. </w:t>
      </w:r>
    </w:p>
    <w:p w:rsidR="00457856" w:rsidRDefault="00457856" w:rsidP="00EA7D9B">
      <w:pPr>
        <w:ind w:left="-1134"/>
      </w:pPr>
    </w:p>
    <w:p w:rsidR="009F6D42" w:rsidRDefault="009F6D42" w:rsidP="00EA7D9B">
      <w:pPr>
        <w:ind w:left="-1134"/>
      </w:pPr>
    </w:p>
    <w:p w:rsidR="009F6D42" w:rsidRPr="009F6D42" w:rsidRDefault="009F6D42" w:rsidP="009F6D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F6D42">
        <w:rPr>
          <w:rFonts w:ascii="Times New Roman" w:hAnsi="Times New Roman"/>
          <w:sz w:val="28"/>
          <w:szCs w:val="28"/>
        </w:rPr>
        <w:t xml:space="preserve">Рекомендации составлены старшим воспитателем </w:t>
      </w:r>
      <w:proofErr w:type="spellStart"/>
      <w:r w:rsidRPr="009F6D42">
        <w:rPr>
          <w:rFonts w:ascii="Times New Roman" w:hAnsi="Times New Roman"/>
          <w:sz w:val="28"/>
          <w:szCs w:val="28"/>
        </w:rPr>
        <w:t>Дячок</w:t>
      </w:r>
      <w:proofErr w:type="spellEnd"/>
      <w:r w:rsidRPr="009F6D42">
        <w:rPr>
          <w:rFonts w:ascii="Times New Roman" w:hAnsi="Times New Roman"/>
          <w:sz w:val="28"/>
          <w:szCs w:val="28"/>
        </w:rPr>
        <w:t xml:space="preserve"> Н.И, </w:t>
      </w:r>
    </w:p>
    <w:p w:rsidR="009F6D42" w:rsidRPr="009F6D42" w:rsidRDefault="009F6D42" w:rsidP="009F6D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F6D42">
        <w:rPr>
          <w:rFonts w:ascii="Times New Roman" w:hAnsi="Times New Roman"/>
          <w:sz w:val="28"/>
          <w:szCs w:val="28"/>
        </w:rPr>
        <w:t xml:space="preserve">и руководителями творческих групп: </w:t>
      </w:r>
    </w:p>
    <w:p w:rsidR="009F6D42" w:rsidRPr="009F6D42" w:rsidRDefault="009F6D42" w:rsidP="009F6D4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F6D42">
        <w:rPr>
          <w:rFonts w:ascii="Times New Roman" w:hAnsi="Times New Roman"/>
          <w:sz w:val="28"/>
          <w:szCs w:val="28"/>
        </w:rPr>
        <w:t>Бортниковой</w:t>
      </w:r>
      <w:proofErr w:type="spellEnd"/>
      <w:r w:rsidRPr="009F6D42">
        <w:rPr>
          <w:rFonts w:ascii="Times New Roman" w:hAnsi="Times New Roman"/>
          <w:sz w:val="28"/>
          <w:szCs w:val="28"/>
        </w:rPr>
        <w:t xml:space="preserve"> Н.В, </w:t>
      </w:r>
      <w:proofErr w:type="spellStart"/>
      <w:r w:rsidRPr="009F6D42">
        <w:rPr>
          <w:rFonts w:ascii="Times New Roman" w:hAnsi="Times New Roman"/>
          <w:sz w:val="28"/>
          <w:szCs w:val="28"/>
        </w:rPr>
        <w:t>Могилёвой</w:t>
      </w:r>
      <w:proofErr w:type="spellEnd"/>
      <w:r w:rsidRPr="009F6D42">
        <w:rPr>
          <w:rFonts w:ascii="Times New Roman" w:hAnsi="Times New Roman"/>
          <w:sz w:val="28"/>
          <w:szCs w:val="28"/>
        </w:rPr>
        <w:t xml:space="preserve"> Я.А, Казаковой М.Г, </w:t>
      </w:r>
      <w:proofErr w:type="spellStart"/>
      <w:r w:rsidRPr="009F6D42">
        <w:rPr>
          <w:rFonts w:ascii="Times New Roman" w:hAnsi="Times New Roman"/>
          <w:sz w:val="28"/>
          <w:szCs w:val="28"/>
        </w:rPr>
        <w:t>Гальковой</w:t>
      </w:r>
      <w:proofErr w:type="spellEnd"/>
      <w:r w:rsidRPr="009F6D42">
        <w:rPr>
          <w:rFonts w:ascii="Times New Roman" w:hAnsi="Times New Roman"/>
          <w:sz w:val="28"/>
          <w:szCs w:val="28"/>
        </w:rPr>
        <w:t xml:space="preserve"> О.С.</w:t>
      </w:r>
    </w:p>
    <w:sectPr w:rsidR="009F6D42" w:rsidRPr="009F6D42" w:rsidSect="0099060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140"/>
    <w:multiLevelType w:val="hybridMultilevel"/>
    <w:tmpl w:val="C82E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6543"/>
    <w:multiLevelType w:val="hybridMultilevel"/>
    <w:tmpl w:val="2D5A2D2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A9F340C"/>
    <w:multiLevelType w:val="hybridMultilevel"/>
    <w:tmpl w:val="BFE65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264E"/>
    <w:multiLevelType w:val="hybridMultilevel"/>
    <w:tmpl w:val="858E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C35BB"/>
    <w:multiLevelType w:val="hybridMultilevel"/>
    <w:tmpl w:val="E51CF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50A7E"/>
    <w:multiLevelType w:val="hybridMultilevel"/>
    <w:tmpl w:val="68A01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60A"/>
    <w:rsid w:val="002E6C3E"/>
    <w:rsid w:val="00457856"/>
    <w:rsid w:val="009673C4"/>
    <w:rsid w:val="0099060A"/>
    <w:rsid w:val="009F6D42"/>
    <w:rsid w:val="00EA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6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1168</Words>
  <Characters>6663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3</cp:revision>
  <dcterms:created xsi:type="dcterms:W3CDTF">2016-05-08T18:23:00Z</dcterms:created>
  <dcterms:modified xsi:type="dcterms:W3CDTF">2016-07-29T11:56:00Z</dcterms:modified>
</cp:coreProperties>
</file>